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464" w:type="dxa"/>
        <w:tblLayout w:type="fixed"/>
        <w:tblLook w:val="04A0" w:firstRow="1" w:lastRow="0" w:firstColumn="1" w:lastColumn="0" w:noHBand="0" w:noVBand="1"/>
      </w:tblPr>
      <w:tblGrid>
        <w:gridCol w:w="2518"/>
        <w:gridCol w:w="6946"/>
      </w:tblGrid>
      <w:tr w:rsidR="004A3BD9" w14:paraId="10D93AA2" w14:textId="77777777" w:rsidTr="006D117E">
        <w:tc>
          <w:tcPr>
            <w:tcW w:w="2518" w:type="dxa"/>
            <w:shd w:val="clear" w:color="auto" w:fill="C6D9F1" w:themeFill="text2" w:themeFillTint="33"/>
          </w:tcPr>
          <w:p w14:paraId="4560E7C2" w14:textId="77777777" w:rsidR="004A3BD9" w:rsidRDefault="003E72A9">
            <w:pPr>
              <w:rPr>
                <w:rFonts w:cstheme="minorHAnsi"/>
                <w:b/>
              </w:rPr>
            </w:pPr>
            <w:r>
              <w:rPr>
                <w:rFonts w:cstheme="minorHAnsi"/>
                <w:b/>
              </w:rPr>
              <w:t>Job Title</w:t>
            </w:r>
          </w:p>
        </w:tc>
        <w:tc>
          <w:tcPr>
            <w:tcW w:w="6946" w:type="dxa"/>
          </w:tcPr>
          <w:p w14:paraId="31A7E3C1" w14:textId="4F9EB1F1" w:rsidR="004A3BD9" w:rsidRDefault="007F3BD0">
            <w:pPr>
              <w:rPr>
                <w:rFonts w:cstheme="minorHAnsi"/>
                <w:b/>
              </w:rPr>
            </w:pPr>
            <w:r>
              <w:rPr>
                <w:rFonts w:eastAsia="Times New Roman" w:cstheme="minorHAnsi"/>
                <w:b/>
                <w:bCs/>
                <w:lang w:eastAsia="en-GB"/>
              </w:rPr>
              <w:t>Intern</w:t>
            </w:r>
            <w:r w:rsidR="00FF75B5">
              <w:rPr>
                <w:rFonts w:eastAsia="Times New Roman" w:cstheme="minorHAnsi"/>
                <w:b/>
                <w:bCs/>
                <w:lang w:eastAsia="en-GB"/>
              </w:rPr>
              <w:t xml:space="preserve"> – Sustainable Tourism</w:t>
            </w:r>
          </w:p>
        </w:tc>
      </w:tr>
      <w:tr w:rsidR="00010E41" w14:paraId="16BC97AE" w14:textId="77777777" w:rsidTr="006D117E">
        <w:tc>
          <w:tcPr>
            <w:tcW w:w="2518" w:type="dxa"/>
            <w:shd w:val="clear" w:color="auto" w:fill="C6D9F1" w:themeFill="text2" w:themeFillTint="33"/>
          </w:tcPr>
          <w:p w14:paraId="793B65EE" w14:textId="40C4B3B4" w:rsidR="00010E41" w:rsidRDefault="00010E41">
            <w:pPr>
              <w:rPr>
                <w:rFonts w:cstheme="minorHAnsi"/>
                <w:b/>
              </w:rPr>
            </w:pPr>
            <w:r>
              <w:rPr>
                <w:rFonts w:cstheme="minorHAnsi"/>
                <w:b/>
              </w:rPr>
              <w:t>Company Brief</w:t>
            </w:r>
          </w:p>
        </w:tc>
        <w:tc>
          <w:tcPr>
            <w:tcW w:w="6946" w:type="dxa"/>
          </w:tcPr>
          <w:p w14:paraId="76C24ACD" w14:textId="0E1B0227" w:rsidR="00010E41" w:rsidRPr="00010E41" w:rsidRDefault="006F08E6" w:rsidP="00010E41">
            <w:pPr>
              <w:pStyle w:val="ListParagraph1"/>
              <w:autoSpaceDE w:val="0"/>
              <w:autoSpaceDN w:val="0"/>
              <w:adjustRightInd w:val="0"/>
              <w:ind w:left="0"/>
              <w:rPr>
                <w:rFonts w:cstheme="majorHAnsi"/>
              </w:rPr>
            </w:pPr>
            <w:r w:rsidRPr="006F08E6">
              <w:rPr>
                <w:rFonts w:cstheme="majorHAnsi"/>
              </w:rPr>
              <w:t xml:space="preserve">GICIA India Private Limited </w:t>
            </w:r>
            <w:r w:rsidR="009A6782">
              <w:rPr>
                <w:rFonts w:cstheme="majorHAnsi"/>
              </w:rPr>
              <w:t>is</w:t>
            </w:r>
            <w:r w:rsidRPr="006F08E6">
              <w:rPr>
                <w:rFonts w:cstheme="majorHAnsi"/>
              </w:rPr>
              <w:t xml:space="preserve"> one of India’s leading private sector agencies providing third party evaluation, assessment, verification and monitoring services in the fields of environment, sustainability, building interiors, forestry, wildlife, climate change, environmental claims</w:t>
            </w:r>
            <w:r>
              <w:rPr>
                <w:rFonts w:cstheme="majorHAnsi"/>
              </w:rPr>
              <w:t xml:space="preserve">, </w:t>
            </w:r>
            <w:r w:rsidRPr="006F08E6">
              <w:rPr>
                <w:rFonts w:cstheme="majorHAnsi"/>
              </w:rPr>
              <w:t>fishery</w:t>
            </w:r>
            <w:r>
              <w:rPr>
                <w:rFonts w:cstheme="majorHAnsi"/>
              </w:rPr>
              <w:t xml:space="preserve"> and sustainable tourism.</w:t>
            </w:r>
            <w:r w:rsidR="009A6782">
              <w:rPr>
                <w:rFonts w:cstheme="majorHAnsi"/>
              </w:rPr>
              <w:t xml:space="preserve"> </w:t>
            </w:r>
            <w:r w:rsidR="009A6782" w:rsidRPr="009A6782">
              <w:rPr>
                <w:rFonts w:cstheme="majorHAnsi"/>
              </w:rPr>
              <w:t xml:space="preserve">We are the partner organization of SCS Global Services headquartered in USA having operational jurisdiction in South Asia and the Middle East with offices in Delhi NCR, Jodhpur, Guwahati, Sri Lanka, Dubai and </w:t>
            </w:r>
            <w:bookmarkStart w:id="0" w:name="_GoBack"/>
            <w:r w:rsidR="009A6782" w:rsidRPr="009A6782">
              <w:rPr>
                <w:rFonts w:cstheme="majorHAnsi"/>
              </w:rPr>
              <w:t>Lebanon</w:t>
            </w:r>
            <w:bookmarkEnd w:id="0"/>
            <w:r w:rsidR="009A6782" w:rsidRPr="009A6782">
              <w:rPr>
                <w:rFonts w:cstheme="majorHAnsi"/>
              </w:rPr>
              <w:t>.</w:t>
            </w:r>
          </w:p>
        </w:tc>
      </w:tr>
      <w:tr w:rsidR="004A3BD9" w14:paraId="28E8563B" w14:textId="77777777" w:rsidTr="006D117E">
        <w:tc>
          <w:tcPr>
            <w:tcW w:w="2518" w:type="dxa"/>
            <w:shd w:val="clear" w:color="auto" w:fill="C6D9F1" w:themeFill="text2" w:themeFillTint="33"/>
          </w:tcPr>
          <w:p w14:paraId="78AB1252" w14:textId="7E182096" w:rsidR="004A3BD9" w:rsidRDefault="003E72A9">
            <w:pPr>
              <w:rPr>
                <w:rFonts w:cstheme="minorHAnsi"/>
                <w:b/>
              </w:rPr>
            </w:pPr>
            <w:r>
              <w:rPr>
                <w:rFonts w:cstheme="minorHAnsi"/>
                <w:b/>
              </w:rPr>
              <w:t xml:space="preserve">Project </w:t>
            </w:r>
          </w:p>
        </w:tc>
        <w:tc>
          <w:tcPr>
            <w:tcW w:w="6946" w:type="dxa"/>
          </w:tcPr>
          <w:p w14:paraId="55EAB9D7" w14:textId="3F999209" w:rsidR="004A3BD9" w:rsidRPr="00206BB0" w:rsidRDefault="00010E41" w:rsidP="00010E41">
            <w:pPr>
              <w:pStyle w:val="ListParagraph1"/>
              <w:autoSpaceDE w:val="0"/>
              <w:autoSpaceDN w:val="0"/>
              <w:adjustRightInd w:val="0"/>
              <w:ind w:left="0"/>
              <w:rPr>
                <w:rFonts w:cstheme="minorHAnsi"/>
                <w:bCs/>
              </w:rPr>
            </w:pPr>
            <w:r w:rsidRPr="00010E41">
              <w:rPr>
                <w:rFonts w:cstheme="majorHAnsi"/>
              </w:rPr>
              <w:t xml:space="preserve">In July 2010, Ministry of Tourism (MoT), Government of India, convened a National Workshop on Sustainable Tourism Criteria for India. Based on the recommendations of this National Workshop on Sustainable Tourism Criteria for India, a sub-committee chaired by the Joint Secretary (Tourism), Government of India, and comprising expert stakeholders was constituted in 2010 for defining Sustainable Tourism Criteria for India (STCI) and indicators. STCI scheme was developed through a multiple stakeholder’s engagement including participation from Ministry of Tourism, Tourism professionals, Hoteliers, research and academic institutions representatives, business groups, tourism industries and association, NGOs, representation from worker’s association, </w:t>
            </w:r>
            <w:proofErr w:type="gramStart"/>
            <w:r w:rsidRPr="00010E41">
              <w:rPr>
                <w:rFonts w:cstheme="majorHAnsi"/>
              </w:rPr>
              <w:t>communities</w:t>
            </w:r>
            <w:proofErr w:type="gramEnd"/>
            <w:r w:rsidRPr="00010E41">
              <w:rPr>
                <w:rFonts w:cstheme="majorHAnsi"/>
              </w:rPr>
              <w:t xml:space="preserve"> welfare organizations etc. ESOI, on other hand is an anchor responsible for marketing, driving and helping MoT implementing Sustainable Tourism Criteria and Indicators. GIPL has signed an MOU with ESOI for the management, implementation and inspection activities for STCI scheme. Together, we are looking for dynamic and dedicated interns for supporting our Sustainable Tourism team for research, ground-truthing, stakeholder's engagement, seeking feedback from the industry on developed Criteria and Indicators and any other scheme related task assigned by the Program Manager.</w:t>
            </w:r>
          </w:p>
        </w:tc>
      </w:tr>
      <w:tr w:rsidR="004A3BD9" w14:paraId="0C6997C5" w14:textId="77777777" w:rsidTr="006D117E">
        <w:tc>
          <w:tcPr>
            <w:tcW w:w="2518" w:type="dxa"/>
            <w:shd w:val="clear" w:color="auto" w:fill="C6D9F1" w:themeFill="text2" w:themeFillTint="33"/>
          </w:tcPr>
          <w:p w14:paraId="7440E933" w14:textId="77777777" w:rsidR="004A3BD9" w:rsidRDefault="003E72A9">
            <w:pPr>
              <w:rPr>
                <w:rFonts w:cstheme="minorHAnsi"/>
                <w:b/>
              </w:rPr>
            </w:pPr>
            <w:r>
              <w:rPr>
                <w:rFonts w:cstheme="minorHAnsi"/>
                <w:b/>
              </w:rPr>
              <w:t xml:space="preserve">HQ location </w:t>
            </w:r>
          </w:p>
        </w:tc>
        <w:tc>
          <w:tcPr>
            <w:tcW w:w="6946" w:type="dxa"/>
          </w:tcPr>
          <w:p w14:paraId="793F4C93" w14:textId="475DF3E1" w:rsidR="004A3BD9" w:rsidRDefault="009575A3">
            <w:pPr>
              <w:rPr>
                <w:rFonts w:cstheme="minorHAnsi"/>
                <w:bCs/>
              </w:rPr>
            </w:pPr>
            <w:r w:rsidRPr="00FC6E81">
              <w:rPr>
                <w:rFonts w:cstheme="majorHAnsi"/>
              </w:rPr>
              <w:t xml:space="preserve">GICIA India </w:t>
            </w:r>
            <w:proofErr w:type="spellStart"/>
            <w:r w:rsidRPr="00FC6E81">
              <w:rPr>
                <w:rFonts w:cstheme="majorHAnsi"/>
              </w:rPr>
              <w:t>Pvt.</w:t>
            </w:r>
            <w:proofErr w:type="spellEnd"/>
            <w:r w:rsidRPr="00FC6E81">
              <w:rPr>
                <w:rFonts w:cstheme="majorHAnsi"/>
              </w:rPr>
              <w:t xml:space="preserve"> Ltd. </w:t>
            </w:r>
            <w:r>
              <w:rPr>
                <w:rFonts w:cstheme="majorHAnsi"/>
              </w:rPr>
              <w:t>(</w:t>
            </w:r>
            <w:r>
              <w:rPr>
                <w:rFonts w:cstheme="minorHAnsi"/>
                <w:bCs/>
              </w:rPr>
              <w:t xml:space="preserve">GIPL) </w:t>
            </w:r>
            <w:r w:rsidR="003E72A9">
              <w:rPr>
                <w:rFonts w:cstheme="minorHAnsi"/>
                <w:bCs/>
              </w:rPr>
              <w:t xml:space="preserve">Noida, Sector 132, UP  </w:t>
            </w:r>
          </w:p>
        </w:tc>
      </w:tr>
      <w:tr w:rsidR="004A3BD9" w14:paraId="1DFC6F7C" w14:textId="77777777" w:rsidTr="006D117E">
        <w:tc>
          <w:tcPr>
            <w:tcW w:w="2518" w:type="dxa"/>
            <w:shd w:val="clear" w:color="auto" w:fill="C6D9F1" w:themeFill="text2" w:themeFillTint="33"/>
          </w:tcPr>
          <w:p w14:paraId="49F0177D" w14:textId="77777777" w:rsidR="004A3BD9" w:rsidRDefault="003E72A9">
            <w:pPr>
              <w:rPr>
                <w:rFonts w:cstheme="minorHAnsi"/>
                <w:b/>
              </w:rPr>
            </w:pPr>
            <w:r>
              <w:rPr>
                <w:rFonts w:cstheme="minorHAnsi"/>
                <w:b/>
              </w:rPr>
              <w:t xml:space="preserve">Reporting </w:t>
            </w:r>
          </w:p>
        </w:tc>
        <w:tc>
          <w:tcPr>
            <w:tcW w:w="6946" w:type="dxa"/>
          </w:tcPr>
          <w:p w14:paraId="1AC1F5B9" w14:textId="77777777" w:rsidR="004A3BD9" w:rsidRDefault="003E72A9">
            <w:pPr>
              <w:rPr>
                <w:rFonts w:cstheme="minorHAnsi"/>
                <w:bCs/>
              </w:rPr>
            </w:pPr>
            <w:r>
              <w:rPr>
                <w:rFonts w:cstheme="minorHAnsi"/>
                <w:bCs/>
              </w:rPr>
              <w:t xml:space="preserve">Team Leader  </w:t>
            </w:r>
          </w:p>
        </w:tc>
      </w:tr>
      <w:tr w:rsidR="004A3BD9" w14:paraId="3468B3AA" w14:textId="77777777" w:rsidTr="006D117E">
        <w:tc>
          <w:tcPr>
            <w:tcW w:w="2518" w:type="dxa"/>
            <w:shd w:val="clear" w:color="auto" w:fill="C6D9F1" w:themeFill="text2" w:themeFillTint="33"/>
          </w:tcPr>
          <w:p w14:paraId="784DA124" w14:textId="660B9E89" w:rsidR="004A3BD9" w:rsidRDefault="003E72A9">
            <w:pPr>
              <w:rPr>
                <w:rFonts w:cstheme="minorHAnsi"/>
                <w:b/>
              </w:rPr>
            </w:pPr>
            <w:r>
              <w:rPr>
                <w:rFonts w:cstheme="minorHAnsi"/>
                <w:b/>
              </w:rPr>
              <w:t xml:space="preserve">Essential Qualification </w:t>
            </w:r>
          </w:p>
        </w:tc>
        <w:tc>
          <w:tcPr>
            <w:tcW w:w="6946" w:type="dxa"/>
          </w:tcPr>
          <w:p w14:paraId="0C0F48FE" w14:textId="77777777" w:rsidR="00314473" w:rsidRDefault="00A813E7" w:rsidP="00314473">
            <w:pPr>
              <w:pStyle w:val="ListParagraph1"/>
              <w:numPr>
                <w:ilvl w:val="0"/>
                <w:numId w:val="1"/>
              </w:numPr>
              <w:autoSpaceDE w:val="0"/>
              <w:autoSpaceDN w:val="0"/>
              <w:adjustRightInd w:val="0"/>
              <w:ind w:left="317" w:hanging="283"/>
              <w:rPr>
                <w:rFonts w:eastAsia="Times New Roman" w:cstheme="minorHAnsi"/>
                <w:lang w:eastAsia="en-GB"/>
              </w:rPr>
            </w:pPr>
            <w:r>
              <w:rPr>
                <w:rFonts w:eastAsia="Times New Roman" w:cstheme="minorHAnsi"/>
                <w:lang w:eastAsia="en-GB"/>
              </w:rPr>
              <w:t>Relevant degree or exper</w:t>
            </w:r>
            <w:r w:rsidR="00314473">
              <w:rPr>
                <w:rFonts w:eastAsia="Times New Roman" w:cstheme="minorHAnsi"/>
                <w:lang w:eastAsia="en-GB"/>
              </w:rPr>
              <w:t xml:space="preserve">ience in </w:t>
            </w:r>
            <w:r w:rsidR="003E72A9">
              <w:rPr>
                <w:rFonts w:eastAsia="Times New Roman" w:cstheme="minorHAnsi"/>
                <w:lang w:eastAsia="en-GB"/>
              </w:rPr>
              <w:t>the field of</w:t>
            </w:r>
            <w:r w:rsidR="00314473">
              <w:rPr>
                <w:rFonts w:eastAsia="Times New Roman" w:cstheme="minorHAnsi"/>
                <w:lang w:eastAsia="en-GB"/>
              </w:rPr>
              <w:t xml:space="preserve"> Tourism.</w:t>
            </w:r>
          </w:p>
          <w:p w14:paraId="4002544C" w14:textId="2E7B7661" w:rsidR="0059028D" w:rsidRPr="00314473" w:rsidRDefault="00003204" w:rsidP="00314473">
            <w:pPr>
              <w:pStyle w:val="ListParagraph1"/>
              <w:numPr>
                <w:ilvl w:val="0"/>
                <w:numId w:val="1"/>
              </w:numPr>
              <w:autoSpaceDE w:val="0"/>
              <w:autoSpaceDN w:val="0"/>
              <w:adjustRightInd w:val="0"/>
              <w:ind w:left="317" w:hanging="283"/>
              <w:rPr>
                <w:rFonts w:eastAsia="Times New Roman" w:cstheme="minorHAnsi"/>
                <w:lang w:eastAsia="en-GB"/>
              </w:rPr>
            </w:pPr>
            <w:r>
              <w:rPr>
                <w:rFonts w:eastAsia="Times New Roman" w:cstheme="minorHAnsi"/>
                <w:lang w:eastAsia="en-GB"/>
              </w:rPr>
              <w:t>Basic k</w:t>
            </w:r>
            <w:r w:rsidR="00314473">
              <w:rPr>
                <w:rFonts w:eastAsia="Times New Roman" w:cstheme="minorHAnsi"/>
                <w:lang w:eastAsia="en-GB"/>
              </w:rPr>
              <w:t>nowledge about importance of sustainability in tourism.</w:t>
            </w:r>
          </w:p>
        </w:tc>
      </w:tr>
      <w:tr w:rsidR="004A3BD9" w14:paraId="1919BCF6" w14:textId="77777777" w:rsidTr="006D117E">
        <w:tc>
          <w:tcPr>
            <w:tcW w:w="2518" w:type="dxa"/>
            <w:shd w:val="clear" w:color="auto" w:fill="C6D9F1" w:themeFill="text2" w:themeFillTint="33"/>
          </w:tcPr>
          <w:p w14:paraId="15104035" w14:textId="77777777" w:rsidR="004A3BD9" w:rsidRDefault="003E72A9">
            <w:pPr>
              <w:rPr>
                <w:rFonts w:cstheme="minorHAnsi"/>
                <w:b/>
              </w:rPr>
            </w:pPr>
            <w:r>
              <w:rPr>
                <w:rFonts w:cstheme="minorHAnsi"/>
                <w:b/>
              </w:rPr>
              <w:t xml:space="preserve">Competencies </w:t>
            </w:r>
          </w:p>
        </w:tc>
        <w:tc>
          <w:tcPr>
            <w:tcW w:w="6946" w:type="dxa"/>
          </w:tcPr>
          <w:p w14:paraId="2B7BFECE" w14:textId="09E605D0" w:rsidR="004A3BD9" w:rsidRDefault="003E72A9">
            <w:pPr>
              <w:pStyle w:val="ListParagraph1"/>
              <w:numPr>
                <w:ilvl w:val="0"/>
                <w:numId w:val="1"/>
              </w:numPr>
              <w:ind w:left="317" w:hanging="284"/>
              <w:rPr>
                <w:rFonts w:eastAsia="Times New Roman" w:cstheme="minorHAnsi"/>
                <w:lang w:eastAsia="en-GB"/>
              </w:rPr>
            </w:pPr>
            <w:r>
              <w:rPr>
                <w:rFonts w:eastAsia="Times New Roman" w:cstheme="minorHAnsi"/>
                <w:lang w:eastAsia="en-GB"/>
              </w:rPr>
              <w:t>Should be able to coordinate with the team</w:t>
            </w:r>
            <w:r w:rsidR="00314473">
              <w:rPr>
                <w:rFonts w:eastAsia="Times New Roman" w:cstheme="minorHAnsi"/>
                <w:lang w:eastAsia="en-GB"/>
              </w:rPr>
              <w:t xml:space="preserve"> and </w:t>
            </w:r>
            <w:r w:rsidR="007F3BD0">
              <w:rPr>
                <w:rFonts w:eastAsia="Times New Roman" w:cstheme="minorHAnsi"/>
                <w:lang w:eastAsia="en-GB"/>
              </w:rPr>
              <w:t>stakeholders</w:t>
            </w:r>
          </w:p>
          <w:p w14:paraId="283624A7" w14:textId="342188B9" w:rsidR="004A3BD9" w:rsidRDefault="003E72A9">
            <w:pPr>
              <w:pStyle w:val="ListParagraph1"/>
              <w:numPr>
                <w:ilvl w:val="0"/>
                <w:numId w:val="1"/>
              </w:numPr>
              <w:ind w:left="317" w:hanging="284"/>
              <w:rPr>
                <w:rFonts w:eastAsia="Times New Roman" w:cstheme="minorHAnsi"/>
                <w:lang w:eastAsia="en-GB"/>
              </w:rPr>
            </w:pPr>
            <w:r>
              <w:rPr>
                <w:rFonts w:eastAsia="Times New Roman" w:cstheme="minorHAnsi"/>
                <w:lang w:eastAsia="en-GB"/>
              </w:rPr>
              <w:t>Good</w:t>
            </w:r>
            <w:r w:rsidR="007F3BD0">
              <w:rPr>
                <w:rFonts w:eastAsia="Times New Roman" w:cstheme="minorHAnsi"/>
                <w:lang w:eastAsia="en-GB"/>
              </w:rPr>
              <w:t xml:space="preserve"> </w:t>
            </w:r>
            <w:r>
              <w:rPr>
                <w:rFonts w:eastAsia="Times New Roman" w:cstheme="minorHAnsi"/>
                <w:lang w:eastAsia="en-GB"/>
              </w:rPr>
              <w:t>business communication</w:t>
            </w:r>
          </w:p>
          <w:p w14:paraId="79060CC6" w14:textId="2BE78868" w:rsidR="004A3BD9" w:rsidRDefault="003E72A9">
            <w:pPr>
              <w:pStyle w:val="ListParagraph1"/>
              <w:numPr>
                <w:ilvl w:val="0"/>
                <w:numId w:val="1"/>
              </w:numPr>
              <w:ind w:left="317" w:hanging="284"/>
              <w:rPr>
                <w:rFonts w:eastAsia="Times New Roman" w:cstheme="minorHAnsi"/>
                <w:lang w:eastAsia="en-GB"/>
              </w:rPr>
            </w:pPr>
            <w:r>
              <w:rPr>
                <w:rFonts w:eastAsia="Times New Roman" w:cstheme="minorHAnsi"/>
                <w:lang w:eastAsia="en-GB"/>
              </w:rPr>
              <w:t xml:space="preserve">Knowledge </w:t>
            </w:r>
            <w:r w:rsidR="007F3BD0">
              <w:rPr>
                <w:rFonts w:eastAsia="Times New Roman" w:cstheme="minorHAnsi"/>
                <w:lang w:eastAsia="en-GB"/>
              </w:rPr>
              <w:t>or</w:t>
            </w:r>
            <w:r>
              <w:rPr>
                <w:rFonts w:eastAsia="Times New Roman" w:cstheme="minorHAnsi"/>
                <w:lang w:eastAsia="en-GB"/>
              </w:rPr>
              <w:t xml:space="preserve"> experience of working in </w:t>
            </w:r>
            <w:r w:rsidR="007F3BD0">
              <w:rPr>
                <w:rFonts w:eastAsia="Times New Roman" w:cstheme="minorHAnsi"/>
                <w:lang w:eastAsia="en-GB"/>
              </w:rPr>
              <w:t>field-based</w:t>
            </w:r>
            <w:r>
              <w:rPr>
                <w:rFonts w:eastAsia="Times New Roman" w:cstheme="minorHAnsi"/>
                <w:lang w:eastAsia="en-GB"/>
              </w:rPr>
              <w:t xml:space="preserve"> projects</w:t>
            </w:r>
          </w:p>
          <w:p w14:paraId="7824FD90" w14:textId="5879B163" w:rsidR="004A3BD9" w:rsidRDefault="003E72A9">
            <w:pPr>
              <w:pStyle w:val="ListParagraph1"/>
              <w:numPr>
                <w:ilvl w:val="0"/>
                <w:numId w:val="1"/>
              </w:numPr>
              <w:ind w:left="317" w:hanging="284"/>
              <w:rPr>
                <w:rFonts w:eastAsia="Times New Roman" w:cstheme="minorHAnsi"/>
                <w:lang w:eastAsia="en-GB"/>
              </w:rPr>
            </w:pPr>
            <w:r>
              <w:rPr>
                <w:rFonts w:eastAsia="Times New Roman" w:cstheme="minorHAnsi"/>
              </w:rPr>
              <w:t>Good knowledge of MS Office</w:t>
            </w:r>
          </w:p>
          <w:p w14:paraId="3E208469" w14:textId="77777777" w:rsidR="004A3BD9" w:rsidRDefault="003E72A9">
            <w:pPr>
              <w:pStyle w:val="ListParagraph1"/>
              <w:numPr>
                <w:ilvl w:val="0"/>
                <w:numId w:val="1"/>
              </w:numPr>
              <w:ind w:left="317" w:hanging="284"/>
              <w:rPr>
                <w:rFonts w:eastAsia="Times New Roman" w:cstheme="minorHAnsi"/>
                <w:lang w:eastAsia="en-GB"/>
              </w:rPr>
            </w:pPr>
            <w:r>
              <w:rPr>
                <w:rFonts w:eastAsia="Times New Roman" w:cstheme="minorHAnsi"/>
              </w:rPr>
              <w:t>Has exceptional planning and administrative skills related to implementation, monitoring and evaluation of projects</w:t>
            </w:r>
          </w:p>
          <w:p w14:paraId="008476CE" w14:textId="77777777" w:rsidR="004A3BD9" w:rsidRDefault="003E72A9">
            <w:pPr>
              <w:pStyle w:val="ListParagraph1"/>
              <w:numPr>
                <w:ilvl w:val="0"/>
                <w:numId w:val="1"/>
              </w:numPr>
              <w:ind w:left="317" w:hanging="284"/>
              <w:rPr>
                <w:rFonts w:eastAsia="Times New Roman" w:cstheme="minorHAnsi"/>
                <w:lang w:eastAsia="en-GB"/>
              </w:rPr>
            </w:pPr>
            <w:r>
              <w:rPr>
                <w:rFonts w:eastAsia="Times New Roman" w:cstheme="minorHAnsi"/>
                <w:lang w:eastAsia="en-GB"/>
              </w:rPr>
              <w:t>Ability to drive the process in line with the time bound targets of the project</w:t>
            </w:r>
          </w:p>
          <w:p w14:paraId="74CE7B53" w14:textId="4F96FEFA" w:rsidR="003E72A9" w:rsidRDefault="003E72A9" w:rsidP="003E72A9">
            <w:pPr>
              <w:pStyle w:val="ListParagraph1"/>
              <w:numPr>
                <w:ilvl w:val="0"/>
                <w:numId w:val="1"/>
              </w:numPr>
              <w:ind w:left="317" w:hanging="284"/>
              <w:rPr>
                <w:rFonts w:eastAsia="Times New Roman" w:cstheme="minorHAnsi"/>
                <w:lang w:eastAsia="en-GB"/>
              </w:rPr>
            </w:pPr>
            <w:r>
              <w:rPr>
                <w:rFonts w:eastAsia="Times New Roman" w:cstheme="minorHAnsi"/>
              </w:rPr>
              <w:t>Willing to travel</w:t>
            </w:r>
            <w:r w:rsidR="00333235">
              <w:rPr>
                <w:rFonts w:eastAsia="Times New Roman" w:cstheme="minorHAnsi"/>
              </w:rPr>
              <w:t>, as and when required</w:t>
            </w:r>
            <w:r w:rsidR="007F3BD0">
              <w:rPr>
                <w:rFonts w:eastAsia="Times New Roman" w:cstheme="minorHAnsi"/>
              </w:rPr>
              <w:t xml:space="preserve"> across the country</w:t>
            </w:r>
          </w:p>
          <w:p w14:paraId="22F4A53B" w14:textId="77777777" w:rsidR="003E72A9" w:rsidRDefault="003E72A9" w:rsidP="003E72A9">
            <w:pPr>
              <w:pStyle w:val="ListParagraph1"/>
              <w:numPr>
                <w:ilvl w:val="0"/>
                <w:numId w:val="1"/>
              </w:numPr>
              <w:ind w:left="317" w:hanging="284"/>
              <w:rPr>
                <w:rFonts w:eastAsia="Times New Roman" w:cstheme="minorHAnsi"/>
                <w:lang w:eastAsia="en-GB"/>
              </w:rPr>
            </w:pPr>
            <w:r>
              <w:rPr>
                <w:rFonts w:eastAsia="Times New Roman" w:cstheme="minorHAnsi"/>
                <w:lang w:eastAsia="en-GB"/>
              </w:rPr>
              <w:t>Ability to deliver and work against short timelines</w:t>
            </w:r>
          </w:p>
          <w:p w14:paraId="1E7386ED" w14:textId="77777777" w:rsidR="003E72A9" w:rsidRDefault="003E72A9" w:rsidP="003E72A9">
            <w:pPr>
              <w:pStyle w:val="ListParagraph1"/>
              <w:numPr>
                <w:ilvl w:val="0"/>
                <w:numId w:val="1"/>
              </w:numPr>
              <w:ind w:left="317" w:hanging="284"/>
              <w:rPr>
                <w:rFonts w:eastAsia="Times New Roman" w:cstheme="minorHAnsi"/>
                <w:lang w:eastAsia="en-GB"/>
              </w:rPr>
            </w:pPr>
            <w:r>
              <w:rPr>
                <w:rFonts w:eastAsia="Times New Roman" w:cstheme="minorHAnsi"/>
                <w:lang w:eastAsia="en-GB"/>
              </w:rPr>
              <w:t xml:space="preserve">Stakeholder identification and engagement </w:t>
            </w:r>
          </w:p>
          <w:p w14:paraId="5341A9BE" w14:textId="308B433E" w:rsidR="004A3BD9" w:rsidRDefault="00616875" w:rsidP="003E72A9">
            <w:pPr>
              <w:pStyle w:val="ListParagraph1"/>
              <w:numPr>
                <w:ilvl w:val="0"/>
                <w:numId w:val="1"/>
              </w:numPr>
              <w:ind w:left="317" w:hanging="284"/>
              <w:rPr>
                <w:rFonts w:eastAsia="Times New Roman" w:cstheme="minorHAnsi"/>
                <w:lang w:eastAsia="en-GB"/>
              </w:rPr>
            </w:pPr>
            <w:r>
              <w:rPr>
                <w:rFonts w:eastAsia="Times New Roman" w:cstheme="minorHAnsi"/>
                <w:lang w:eastAsia="en-GB"/>
              </w:rPr>
              <w:t>C</w:t>
            </w:r>
            <w:r w:rsidR="003E72A9">
              <w:rPr>
                <w:rFonts w:eastAsia="Times New Roman" w:cstheme="minorHAnsi"/>
                <w:lang w:eastAsia="en-GB"/>
              </w:rPr>
              <w:t>onducting field survey</w:t>
            </w:r>
            <w:r w:rsidR="00333235">
              <w:rPr>
                <w:rFonts w:eastAsia="Times New Roman" w:cstheme="minorHAnsi"/>
                <w:lang w:eastAsia="en-GB"/>
              </w:rPr>
              <w:t>s</w:t>
            </w:r>
            <w:r w:rsidR="003E72A9">
              <w:rPr>
                <w:rFonts w:eastAsia="Times New Roman" w:cstheme="minorHAnsi"/>
                <w:lang w:eastAsia="en-GB"/>
              </w:rPr>
              <w:t>, collection of information through questionnaires, compilation of information, basic analysis and converting</w:t>
            </w:r>
            <w:r w:rsidR="00333235">
              <w:rPr>
                <w:rFonts w:eastAsia="Times New Roman" w:cstheme="minorHAnsi"/>
                <w:lang w:eastAsia="en-GB"/>
              </w:rPr>
              <w:t xml:space="preserve"> information and data</w:t>
            </w:r>
            <w:r w:rsidR="003E72A9">
              <w:rPr>
                <w:rFonts w:eastAsia="Times New Roman" w:cstheme="minorHAnsi"/>
                <w:lang w:eastAsia="en-GB"/>
              </w:rPr>
              <w:t xml:space="preserve"> into field report</w:t>
            </w:r>
            <w:r w:rsidR="007F3BD0">
              <w:rPr>
                <w:rFonts w:eastAsia="Times New Roman" w:cstheme="minorHAnsi"/>
                <w:lang w:eastAsia="en-GB"/>
              </w:rPr>
              <w:t>.</w:t>
            </w:r>
          </w:p>
        </w:tc>
      </w:tr>
    </w:tbl>
    <w:p w14:paraId="0B72E22B" w14:textId="77777777" w:rsidR="004A3BD9" w:rsidRDefault="004A3BD9">
      <w:pPr>
        <w:rPr>
          <w:rFonts w:cstheme="minorHAnsi"/>
        </w:rPr>
      </w:pPr>
    </w:p>
    <w:sectPr w:rsidR="004A3BD9" w:rsidSect="003E72A9">
      <w:pgSz w:w="11906" w:h="16838"/>
      <w:pgMar w:top="426" w:right="1440"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726ADE"/>
    <w:multiLevelType w:val="multilevel"/>
    <w:tmpl w:val="62726AD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M0NjE2MjI0MDe3tDBT0lEKTi0uzszPAykwrAUAU8FFOiwAAAA="/>
  </w:docVars>
  <w:rsids>
    <w:rsidRoot w:val="004A3BD9"/>
    <w:rsid w:val="00003204"/>
    <w:rsid w:val="00010E41"/>
    <w:rsid w:val="00016284"/>
    <w:rsid w:val="00206BB0"/>
    <w:rsid w:val="00314473"/>
    <w:rsid w:val="00333235"/>
    <w:rsid w:val="00362D51"/>
    <w:rsid w:val="00397166"/>
    <w:rsid w:val="003E72A9"/>
    <w:rsid w:val="004A3BD9"/>
    <w:rsid w:val="0059028D"/>
    <w:rsid w:val="00616875"/>
    <w:rsid w:val="006D117E"/>
    <w:rsid w:val="006F08E6"/>
    <w:rsid w:val="007367B1"/>
    <w:rsid w:val="007B7166"/>
    <w:rsid w:val="007F3BD0"/>
    <w:rsid w:val="009575A3"/>
    <w:rsid w:val="009A6782"/>
    <w:rsid w:val="00A443E2"/>
    <w:rsid w:val="00A813E7"/>
    <w:rsid w:val="00BA6A43"/>
    <w:rsid w:val="00E968AC"/>
    <w:rsid w:val="00FF75B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68A37"/>
  <w15:docId w15:val="{3C8D248F-1898-414B-A8A1-5EAFB933B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34"/>
    <w:qFormat/>
    <w:pPr>
      <w:ind w:left="720"/>
      <w:contextualSpacing/>
    </w:pPr>
  </w:style>
  <w:style w:type="paragraph" w:styleId="BalloonText">
    <w:name w:val="Balloon Text"/>
    <w:basedOn w:val="Normal"/>
    <w:link w:val="BalloonTextChar"/>
    <w:uiPriority w:val="99"/>
    <w:semiHidden/>
    <w:unhideWhenUsed/>
    <w:rsid w:val="00206B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6BB0"/>
    <w:rPr>
      <w:rFonts w:ascii="Tahoma" w:eastAsiaTheme="minorHAns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432</Words>
  <Characters>2464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Deepali Rautela</dc:creator>
  <cp:lastModifiedBy>TMT</cp:lastModifiedBy>
  <cp:revision>11</cp:revision>
  <dcterms:created xsi:type="dcterms:W3CDTF">2018-11-29T07:35:00Z</dcterms:created>
  <dcterms:modified xsi:type="dcterms:W3CDTF">2018-11-30T10:35:00Z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3081-8.8.0</vt:lpwstr>
  </property>
</Properties>
</file>